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37FCD" w14:textId="77777777" w:rsidR="002F2B60" w:rsidRPr="00411E66" w:rsidRDefault="00A1250E" w:rsidP="002F2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da 12</w:t>
      </w:r>
      <w:r w:rsidR="00D15AE7" w:rsidRPr="00411E66">
        <w:rPr>
          <w:rFonts w:ascii="Arial" w:hAnsi="Arial" w:cs="Arial"/>
          <w:b/>
          <w:sz w:val="24"/>
          <w:szCs w:val="24"/>
        </w:rPr>
        <w:t>ª Reunião O</w:t>
      </w:r>
      <w:r w:rsidR="00E02B36" w:rsidRPr="00411E66">
        <w:rPr>
          <w:rFonts w:ascii="Arial" w:hAnsi="Arial" w:cs="Arial"/>
          <w:b/>
          <w:sz w:val="24"/>
          <w:szCs w:val="24"/>
        </w:rPr>
        <w:t>rdinária do Conselho Municipal de Políticas Culturais</w:t>
      </w:r>
      <w:r w:rsidR="002F2B60" w:rsidRPr="00411E66">
        <w:rPr>
          <w:rFonts w:ascii="Arial" w:hAnsi="Arial" w:cs="Arial"/>
          <w:b/>
          <w:sz w:val="24"/>
          <w:szCs w:val="24"/>
        </w:rPr>
        <w:t xml:space="preserve"> de Arcoverde</w:t>
      </w:r>
      <w:r w:rsidR="00E02B36" w:rsidRPr="00411E66">
        <w:rPr>
          <w:rFonts w:ascii="Arial" w:hAnsi="Arial" w:cs="Arial"/>
          <w:b/>
          <w:sz w:val="24"/>
          <w:szCs w:val="24"/>
        </w:rPr>
        <w:t xml:space="preserve"> – CMPC</w:t>
      </w:r>
      <w:r w:rsidR="00A4083B" w:rsidRPr="00411E66">
        <w:rPr>
          <w:rFonts w:ascii="Arial" w:hAnsi="Arial" w:cs="Arial"/>
          <w:b/>
          <w:sz w:val="24"/>
          <w:szCs w:val="24"/>
        </w:rPr>
        <w:t>.</w:t>
      </w:r>
    </w:p>
    <w:p w14:paraId="74AA9384" w14:textId="77777777" w:rsidR="002F2B60" w:rsidRPr="00411E66" w:rsidRDefault="002F2B60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EA2A0F" w14:textId="5CD0EC1A" w:rsidR="00632FFD" w:rsidRDefault="002C04B0" w:rsidP="00A12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22</w:t>
      </w:r>
      <w:r w:rsidR="00A1250E">
        <w:rPr>
          <w:rFonts w:ascii="Arial" w:hAnsi="Arial" w:cs="Arial"/>
          <w:sz w:val="24"/>
          <w:szCs w:val="24"/>
        </w:rPr>
        <w:t xml:space="preserve"> de setembro</w:t>
      </w:r>
      <w:r w:rsidR="00D15AE7" w:rsidRPr="00411E66">
        <w:rPr>
          <w:rFonts w:ascii="Arial" w:hAnsi="Arial" w:cs="Arial"/>
          <w:sz w:val="24"/>
          <w:szCs w:val="24"/>
        </w:rPr>
        <w:t xml:space="preserve"> de 2020, às 20</w:t>
      </w:r>
      <w:r w:rsidR="00E02B36" w:rsidRPr="00411E66">
        <w:rPr>
          <w:rFonts w:ascii="Arial" w:hAnsi="Arial" w:cs="Arial"/>
          <w:sz w:val="24"/>
          <w:szCs w:val="24"/>
        </w:rPr>
        <w:t xml:space="preserve">h, </w:t>
      </w:r>
      <w:r w:rsidR="00A1250E">
        <w:rPr>
          <w:rFonts w:ascii="Arial" w:hAnsi="Arial" w:cs="Arial"/>
          <w:sz w:val="24"/>
          <w:szCs w:val="24"/>
        </w:rPr>
        <w:t>na plataforma Zoom</w:t>
      </w:r>
      <w:r w:rsidR="00A23EAA" w:rsidRPr="00411E66">
        <w:rPr>
          <w:rFonts w:ascii="Arial" w:hAnsi="Arial" w:cs="Arial"/>
          <w:sz w:val="24"/>
          <w:szCs w:val="24"/>
        </w:rPr>
        <w:t>,</w:t>
      </w:r>
      <w:r w:rsidR="00A1250E">
        <w:rPr>
          <w:rFonts w:ascii="Arial" w:hAnsi="Arial" w:cs="Arial"/>
          <w:sz w:val="24"/>
          <w:szCs w:val="24"/>
        </w:rPr>
        <w:t xml:space="preserve"> teve início a 12</w:t>
      </w:r>
      <w:r w:rsidR="00D15AE7" w:rsidRPr="00411E66">
        <w:rPr>
          <w:rFonts w:ascii="Arial" w:hAnsi="Arial" w:cs="Arial"/>
          <w:sz w:val="24"/>
          <w:szCs w:val="24"/>
        </w:rPr>
        <w:t>ª Reunião O</w:t>
      </w:r>
      <w:r w:rsidR="00E02B36" w:rsidRPr="00411E66">
        <w:rPr>
          <w:rFonts w:ascii="Arial" w:hAnsi="Arial" w:cs="Arial"/>
          <w:sz w:val="24"/>
          <w:szCs w:val="24"/>
        </w:rPr>
        <w:t>rdinária do Conselho Municipal de Políticas Culturais de Arcoverde. Convoc</w:t>
      </w:r>
      <w:r w:rsidR="00A126BA" w:rsidRPr="00411E66">
        <w:rPr>
          <w:rFonts w:ascii="Arial" w:hAnsi="Arial" w:cs="Arial"/>
          <w:sz w:val="24"/>
          <w:szCs w:val="24"/>
        </w:rPr>
        <w:t>ada pela Presidente do Conselho e Secretária de Cultura e Comunicação,</w:t>
      </w:r>
      <w:r w:rsidR="00E02B36" w:rsidRPr="00411E66">
        <w:rPr>
          <w:rFonts w:ascii="Arial" w:hAnsi="Arial" w:cs="Arial"/>
          <w:sz w:val="24"/>
          <w:szCs w:val="24"/>
        </w:rPr>
        <w:t xml:space="preserve"> a Sra. Teresa Padilha</w:t>
      </w:r>
      <w:r w:rsidR="00EA2E98" w:rsidRPr="00411E66">
        <w:rPr>
          <w:rFonts w:ascii="Arial" w:hAnsi="Arial" w:cs="Arial"/>
          <w:sz w:val="24"/>
          <w:szCs w:val="24"/>
        </w:rPr>
        <w:t>,</w:t>
      </w:r>
      <w:r w:rsidR="00E02B36" w:rsidRPr="00411E66">
        <w:rPr>
          <w:rFonts w:ascii="Arial" w:hAnsi="Arial" w:cs="Arial"/>
          <w:sz w:val="24"/>
          <w:szCs w:val="24"/>
        </w:rPr>
        <w:t xml:space="preserve"> para </w:t>
      </w:r>
      <w:r w:rsidR="00A1250E">
        <w:rPr>
          <w:rFonts w:ascii="Arial" w:hAnsi="Arial" w:cs="Arial"/>
          <w:sz w:val="24"/>
          <w:szCs w:val="24"/>
        </w:rPr>
        <w:t>aprovação da Ata da 11</w:t>
      </w:r>
      <w:r w:rsidR="00A23EAA" w:rsidRPr="00411E66">
        <w:rPr>
          <w:rFonts w:ascii="Arial" w:hAnsi="Arial" w:cs="Arial"/>
          <w:sz w:val="24"/>
          <w:szCs w:val="24"/>
        </w:rPr>
        <w:t>ª Reunião Ordinári</w:t>
      </w:r>
      <w:r w:rsidR="00A1250E">
        <w:rPr>
          <w:rFonts w:ascii="Arial" w:hAnsi="Arial" w:cs="Arial"/>
          <w:sz w:val="24"/>
          <w:szCs w:val="24"/>
        </w:rPr>
        <w:t>a</w:t>
      </w:r>
      <w:r w:rsidR="00A23EAA" w:rsidRPr="00411E66">
        <w:rPr>
          <w:rFonts w:ascii="Arial" w:hAnsi="Arial" w:cs="Arial"/>
          <w:sz w:val="24"/>
          <w:szCs w:val="24"/>
        </w:rPr>
        <w:t xml:space="preserve">, </w:t>
      </w:r>
      <w:r w:rsidR="00A23EAA" w:rsidRPr="000F6EFB">
        <w:rPr>
          <w:rFonts w:ascii="Arial" w:hAnsi="Arial" w:cs="Arial"/>
          <w:sz w:val="24"/>
          <w:szCs w:val="24"/>
        </w:rPr>
        <w:t xml:space="preserve">para </w:t>
      </w:r>
      <w:r w:rsidR="00632FFD" w:rsidRPr="000F6EFB">
        <w:rPr>
          <w:rFonts w:ascii="Arial" w:hAnsi="Arial" w:cs="Arial"/>
          <w:sz w:val="24"/>
          <w:szCs w:val="24"/>
        </w:rPr>
        <w:t xml:space="preserve">pactuação do formato e </w:t>
      </w:r>
      <w:r w:rsidR="000F6EFB">
        <w:rPr>
          <w:rFonts w:ascii="Arial" w:hAnsi="Arial" w:cs="Arial"/>
          <w:sz w:val="24"/>
          <w:szCs w:val="24"/>
        </w:rPr>
        <w:t>d</w:t>
      </w:r>
      <w:r w:rsidR="00632FFD" w:rsidRPr="000F6EFB">
        <w:rPr>
          <w:rFonts w:ascii="Arial" w:hAnsi="Arial" w:cs="Arial"/>
          <w:sz w:val="24"/>
          <w:szCs w:val="24"/>
        </w:rPr>
        <w:t>os critérios que irão compor o</w:t>
      </w:r>
      <w:r w:rsidR="000F6EFB">
        <w:rPr>
          <w:rFonts w:ascii="Arial" w:hAnsi="Arial" w:cs="Arial"/>
          <w:sz w:val="24"/>
          <w:szCs w:val="24"/>
        </w:rPr>
        <w:t>s</w:t>
      </w:r>
      <w:r w:rsidR="00632FFD" w:rsidRPr="000F6EFB">
        <w:rPr>
          <w:rFonts w:ascii="Arial" w:hAnsi="Arial" w:cs="Arial"/>
          <w:sz w:val="24"/>
          <w:szCs w:val="24"/>
        </w:rPr>
        <w:t xml:space="preserve"> editais da</w:t>
      </w:r>
      <w:r w:rsidR="00D15AE7" w:rsidRPr="000F6EFB">
        <w:rPr>
          <w:rFonts w:ascii="Arial" w:hAnsi="Arial" w:cs="Arial"/>
          <w:sz w:val="24"/>
          <w:szCs w:val="24"/>
        </w:rPr>
        <w:t xml:space="preserve"> Lei Aldir Blanc; </w:t>
      </w:r>
      <w:r w:rsidR="00A23EAA" w:rsidRPr="000F6EFB">
        <w:rPr>
          <w:rFonts w:ascii="Arial" w:hAnsi="Arial" w:cs="Arial"/>
          <w:sz w:val="24"/>
          <w:szCs w:val="24"/>
        </w:rPr>
        <w:t xml:space="preserve">e </w:t>
      </w:r>
      <w:r w:rsidR="00632FFD" w:rsidRPr="000F6EFB">
        <w:rPr>
          <w:rFonts w:ascii="Arial" w:hAnsi="Arial" w:cs="Arial"/>
          <w:sz w:val="24"/>
          <w:szCs w:val="24"/>
        </w:rPr>
        <w:t xml:space="preserve">para validação </w:t>
      </w:r>
      <w:r w:rsidR="00A23EAA" w:rsidRPr="000F6EFB">
        <w:rPr>
          <w:rFonts w:ascii="Arial" w:hAnsi="Arial" w:cs="Arial"/>
          <w:sz w:val="24"/>
          <w:szCs w:val="24"/>
        </w:rPr>
        <w:t>da(o)s quatro (04) conselheira(o)</w:t>
      </w:r>
      <w:r w:rsidR="00D15AE7" w:rsidRPr="000F6EFB">
        <w:rPr>
          <w:rFonts w:ascii="Arial" w:hAnsi="Arial" w:cs="Arial"/>
          <w:sz w:val="24"/>
          <w:szCs w:val="24"/>
        </w:rPr>
        <w:t xml:space="preserve">s </w:t>
      </w:r>
      <w:r w:rsidR="00632FFD" w:rsidRPr="000F6EFB">
        <w:rPr>
          <w:rFonts w:ascii="Arial" w:hAnsi="Arial" w:cs="Arial"/>
          <w:sz w:val="24"/>
          <w:szCs w:val="24"/>
        </w:rPr>
        <w:t xml:space="preserve">que foram eleitos </w:t>
      </w:r>
      <w:r w:rsidR="00D15AE7" w:rsidRPr="000F6EFB">
        <w:rPr>
          <w:rFonts w:ascii="Arial" w:hAnsi="Arial" w:cs="Arial"/>
          <w:sz w:val="24"/>
          <w:szCs w:val="24"/>
        </w:rPr>
        <w:t xml:space="preserve">para compor a Comissão de Avaliação e a </w:t>
      </w:r>
      <w:r w:rsidR="005A4B8F" w:rsidRPr="000F6EFB">
        <w:rPr>
          <w:rFonts w:ascii="Arial" w:hAnsi="Arial" w:cs="Arial"/>
          <w:sz w:val="24"/>
          <w:szCs w:val="24"/>
        </w:rPr>
        <w:t>C</w:t>
      </w:r>
      <w:r w:rsidR="00D15AE7" w:rsidRPr="000F6EFB">
        <w:rPr>
          <w:rFonts w:ascii="Arial" w:hAnsi="Arial" w:cs="Arial"/>
          <w:sz w:val="24"/>
          <w:szCs w:val="24"/>
        </w:rPr>
        <w:t>omissão Deliberativa dos projetos para execução da Lei Aldir Blanc.</w:t>
      </w:r>
      <w:r w:rsidR="00A23EAA" w:rsidRPr="000F6EFB">
        <w:rPr>
          <w:rFonts w:ascii="Arial" w:hAnsi="Arial" w:cs="Arial"/>
          <w:sz w:val="24"/>
          <w:szCs w:val="24"/>
        </w:rPr>
        <w:t xml:space="preserve"> </w:t>
      </w:r>
      <w:r w:rsidR="00E02B36" w:rsidRPr="000F6EFB">
        <w:rPr>
          <w:rFonts w:ascii="Arial" w:hAnsi="Arial" w:cs="Arial"/>
          <w:sz w:val="24"/>
          <w:szCs w:val="24"/>
        </w:rPr>
        <w:t xml:space="preserve">Participaram da reunião: o(a)s seguintes conselheiro(a)s: </w:t>
      </w:r>
      <w:r w:rsidR="00A1250E" w:rsidRPr="000F6EFB">
        <w:rPr>
          <w:rFonts w:ascii="Arial" w:hAnsi="Arial" w:cs="Arial"/>
          <w:sz w:val="24"/>
          <w:szCs w:val="24"/>
        </w:rPr>
        <w:t>Sociedade Civil: (Titulares</w:t>
      </w:r>
      <w:r w:rsidR="00A1250E" w:rsidRPr="00A1250E">
        <w:rPr>
          <w:rFonts w:ascii="Arial" w:hAnsi="Arial" w:cs="Arial"/>
          <w:sz w:val="24"/>
          <w:szCs w:val="24"/>
        </w:rPr>
        <w:t>) Maria Juliana de Aguiar (Livro, Leitura e Literatura); Irailda Bezerra Montenegro (titular do segmento Expressões Culturais de Matrizes Africanas); Everson Melo Santos (Audiovisual); Djaelton Quirino dos Santos (Artes Cênicas); Hanna Grecchi Costa (Artes Urbanas e Juventude); Claudiney de Souza Mendes (Patrimônio, Memória e Pontos e Cultura); Amanda Kamilla Lopes da Silva Lima (Expressões de Culturais Tradicionais); Wilton Carlos Freire da Silva (Bois, Ursos, Quadrilhas e Similares); Sandra Valéria do Amaral Lira (Artesanato e Moda);  Luís Moreira da Silva (Música); José Suedson de Carvalho Ne</w:t>
      </w:r>
      <w:r w:rsidR="00A1250E">
        <w:rPr>
          <w:rFonts w:ascii="Arial" w:hAnsi="Arial" w:cs="Arial"/>
          <w:sz w:val="24"/>
          <w:szCs w:val="24"/>
        </w:rPr>
        <w:t>iva (Artes Visuais e Plásticas)</w:t>
      </w:r>
      <w:r w:rsidR="00BF3894">
        <w:rPr>
          <w:rFonts w:ascii="Arial" w:hAnsi="Arial" w:cs="Arial"/>
          <w:sz w:val="24"/>
          <w:szCs w:val="24"/>
        </w:rPr>
        <w:t xml:space="preserve"> e </w:t>
      </w:r>
      <w:r w:rsidR="00BF3894" w:rsidRPr="00BF3894">
        <w:rPr>
          <w:rFonts w:ascii="Arial" w:hAnsi="Arial" w:cs="Arial"/>
          <w:sz w:val="24"/>
          <w:szCs w:val="24"/>
        </w:rPr>
        <w:t>Adriano Galvão (Técnicos e Produtores Culturais)</w:t>
      </w:r>
      <w:r w:rsidR="00A1250E">
        <w:rPr>
          <w:rFonts w:ascii="Arial" w:hAnsi="Arial" w:cs="Arial"/>
          <w:sz w:val="24"/>
          <w:szCs w:val="24"/>
        </w:rPr>
        <w:t xml:space="preserve">. </w:t>
      </w:r>
      <w:r w:rsidR="00A1250E" w:rsidRPr="00A1250E">
        <w:rPr>
          <w:rFonts w:ascii="Arial" w:hAnsi="Arial" w:cs="Arial"/>
          <w:sz w:val="24"/>
          <w:szCs w:val="24"/>
        </w:rPr>
        <w:t>Poder Público: (Titulares) Teresa Alexandrina Padilha de Albuquerque (Secretaria de Cultura e Comunicação); Mayanna Karlla Dantas Estevam (Gabinete da Prefeita); Gustavo Luiz Campos de Azevedo; Marcely de Brito Araújo Almeida (Secretaria de Cultura e Comunicação); Marcela Andrada Brito (Autarquia de Ensino Superior de Arcoverde – AESA); Rafael Patrício de Farias Leite (Sec</w:t>
      </w:r>
      <w:r w:rsidR="00A1250E">
        <w:rPr>
          <w:rFonts w:ascii="Arial" w:hAnsi="Arial" w:cs="Arial"/>
          <w:sz w:val="24"/>
          <w:szCs w:val="24"/>
        </w:rPr>
        <w:t xml:space="preserve">retaria de Turismo e Eventos); </w:t>
      </w:r>
      <w:r w:rsidR="00A1250E" w:rsidRPr="00A1250E">
        <w:rPr>
          <w:rFonts w:ascii="Arial" w:hAnsi="Arial" w:cs="Arial"/>
          <w:sz w:val="24"/>
          <w:szCs w:val="24"/>
        </w:rPr>
        <w:t>Suplente: Cristhiane Cordeiro Cruz (Secre</w:t>
      </w:r>
      <w:r w:rsidR="00A1250E">
        <w:rPr>
          <w:rFonts w:ascii="Arial" w:hAnsi="Arial" w:cs="Arial"/>
          <w:sz w:val="24"/>
          <w:szCs w:val="24"/>
        </w:rPr>
        <w:t>taria de Cultura e Comunicação). E o</w:t>
      </w:r>
      <w:r w:rsidR="00A1250E" w:rsidRPr="00A1250E">
        <w:rPr>
          <w:rFonts w:ascii="Arial" w:hAnsi="Arial" w:cs="Arial"/>
          <w:sz w:val="24"/>
          <w:szCs w:val="24"/>
        </w:rPr>
        <w:t>utras pessoas presentes, que não fazem parte do Conselho: Eva Duarte, produtora e técnica em Cultura; José Rian Santana/ Carla Batista, da Banda de Pífano Santa Luzia; Jéssika Betânia, representante do Riso da Terra; Givaldo Silva (Bob) e Alex Leite.</w:t>
      </w:r>
      <w:r w:rsidR="00CA4BBF" w:rsidRPr="00411E66">
        <w:rPr>
          <w:rFonts w:ascii="Arial" w:hAnsi="Arial" w:cs="Arial"/>
          <w:sz w:val="24"/>
          <w:szCs w:val="24"/>
        </w:rPr>
        <w:t xml:space="preserve"> </w:t>
      </w:r>
      <w:r w:rsidR="00CF17F6" w:rsidRPr="00411E66">
        <w:rPr>
          <w:rFonts w:ascii="Arial" w:hAnsi="Arial" w:cs="Arial"/>
          <w:sz w:val="24"/>
          <w:szCs w:val="24"/>
        </w:rPr>
        <w:t>A reunião foi iniciada com a saudação de boas vindas proferi</w:t>
      </w:r>
      <w:r w:rsidR="001D6660" w:rsidRPr="00411E66">
        <w:rPr>
          <w:rFonts w:ascii="Arial" w:hAnsi="Arial" w:cs="Arial"/>
          <w:sz w:val="24"/>
          <w:szCs w:val="24"/>
        </w:rPr>
        <w:t xml:space="preserve">da pela presidente do conselho, que em seguida lembrou a(o)s presentes que a(o)s conselheira(o)s titulares </w:t>
      </w:r>
      <w:r w:rsidR="001D6660" w:rsidRPr="00411E66">
        <w:rPr>
          <w:rFonts w:ascii="Arial" w:hAnsi="Arial" w:cs="Arial"/>
          <w:sz w:val="24"/>
          <w:szCs w:val="24"/>
        </w:rPr>
        <w:lastRenderedPageBreak/>
        <w:t>terão direito a fala, mediante a inscrição prévia via chat, com duração de três minutos; que terão direito a voto toda(o)s a(o)s titulares ou suplentes, que estejam substituindo a(o) titular, impossibilitada(o) de se fazer presente na ocasião.</w:t>
      </w:r>
      <w:r w:rsidR="00CA4BBF" w:rsidRPr="00411E66">
        <w:rPr>
          <w:rFonts w:ascii="Arial" w:hAnsi="Arial" w:cs="Arial"/>
          <w:sz w:val="24"/>
          <w:szCs w:val="24"/>
        </w:rPr>
        <w:t xml:space="preserve"> </w:t>
      </w:r>
      <w:r w:rsidR="00CF17F6" w:rsidRPr="00411E66">
        <w:rPr>
          <w:rFonts w:ascii="Arial" w:hAnsi="Arial" w:cs="Arial"/>
          <w:sz w:val="24"/>
          <w:szCs w:val="24"/>
        </w:rPr>
        <w:t>Em seguida passou a</w:t>
      </w:r>
      <w:r w:rsidR="00CA4BBF" w:rsidRPr="00411E66">
        <w:rPr>
          <w:rFonts w:ascii="Arial" w:hAnsi="Arial" w:cs="Arial"/>
          <w:sz w:val="24"/>
          <w:szCs w:val="24"/>
        </w:rPr>
        <w:t xml:space="preserve"> palavra para </w:t>
      </w:r>
      <w:r w:rsidR="001D6660" w:rsidRPr="00411E66">
        <w:rPr>
          <w:rFonts w:ascii="Arial" w:hAnsi="Arial" w:cs="Arial"/>
          <w:sz w:val="24"/>
          <w:szCs w:val="24"/>
        </w:rPr>
        <w:t>a Secretária do C</w:t>
      </w:r>
      <w:r w:rsidR="00CA4BBF" w:rsidRPr="00411E66">
        <w:rPr>
          <w:rFonts w:ascii="Arial" w:hAnsi="Arial" w:cs="Arial"/>
          <w:sz w:val="24"/>
          <w:szCs w:val="24"/>
        </w:rPr>
        <w:t>onselho, Juliana Aguiar</w:t>
      </w:r>
      <w:r w:rsidR="005A4B8F" w:rsidRPr="00411E66">
        <w:rPr>
          <w:rFonts w:ascii="Arial" w:hAnsi="Arial" w:cs="Arial"/>
          <w:sz w:val="24"/>
          <w:szCs w:val="24"/>
        </w:rPr>
        <w:t>,</w:t>
      </w:r>
      <w:r w:rsidR="00632FFD">
        <w:rPr>
          <w:rFonts w:ascii="Arial" w:hAnsi="Arial" w:cs="Arial"/>
          <w:sz w:val="24"/>
          <w:szCs w:val="24"/>
        </w:rPr>
        <w:t xml:space="preserve"> que fez a leitura da Ata da 11</w:t>
      </w:r>
      <w:r w:rsidR="001D6660" w:rsidRPr="00411E66">
        <w:rPr>
          <w:rFonts w:ascii="Arial" w:hAnsi="Arial" w:cs="Arial"/>
          <w:sz w:val="24"/>
          <w:szCs w:val="24"/>
        </w:rPr>
        <w:t>ª Reunião Ordinári</w:t>
      </w:r>
      <w:r w:rsidR="00632FFD">
        <w:rPr>
          <w:rFonts w:ascii="Arial" w:hAnsi="Arial" w:cs="Arial"/>
          <w:sz w:val="24"/>
          <w:szCs w:val="24"/>
        </w:rPr>
        <w:t>a</w:t>
      </w:r>
      <w:r w:rsidR="00A3564F">
        <w:rPr>
          <w:rFonts w:ascii="Arial" w:hAnsi="Arial" w:cs="Arial"/>
          <w:sz w:val="24"/>
          <w:szCs w:val="24"/>
        </w:rPr>
        <w:t>.</w:t>
      </w:r>
      <w:r w:rsidR="001D6660" w:rsidRPr="00411E66">
        <w:rPr>
          <w:rFonts w:ascii="Arial" w:hAnsi="Arial" w:cs="Arial"/>
          <w:sz w:val="24"/>
          <w:szCs w:val="24"/>
        </w:rPr>
        <w:t xml:space="preserve"> </w:t>
      </w:r>
      <w:r w:rsidR="00A3564F">
        <w:rPr>
          <w:rFonts w:ascii="Arial" w:hAnsi="Arial" w:cs="Arial"/>
          <w:sz w:val="24"/>
          <w:szCs w:val="24"/>
        </w:rPr>
        <w:t>A</w:t>
      </w:r>
      <w:r w:rsidR="001D6660" w:rsidRPr="00411E66">
        <w:rPr>
          <w:rFonts w:ascii="Arial" w:hAnsi="Arial" w:cs="Arial"/>
          <w:sz w:val="24"/>
          <w:szCs w:val="24"/>
        </w:rPr>
        <w:t xml:space="preserve"> preside</w:t>
      </w:r>
      <w:r w:rsidR="00632FFD">
        <w:rPr>
          <w:rFonts w:ascii="Arial" w:hAnsi="Arial" w:cs="Arial"/>
          <w:sz w:val="24"/>
          <w:szCs w:val="24"/>
        </w:rPr>
        <w:t>nte colocou para aprovação e a Ata foi</w:t>
      </w:r>
      <w:r w:rsidR="001D6660" w:rsidRPr="00411E66">
        <w:rPr>
          <w:rFonts w:ascii="Arial" w:hAnsi="Arial" w:cs="Arial"/>
          <w:sz w:val="24"/>
          <w:szCs w:val="24"/>
        </w:rPr>
        <w:t xml:space="preserve"> aprovada por toda(o)s a(o)s presentes</w:t>
      </w:r>
      <w:r w:rsidR="00987FCC" w:rsidRPr="00411E66">
        <w:rPr>
          <w:rFonts w:ascii="Arial" w:hAnsi="Arial" w:cs="Arial"/>
          <w:sz w:val="24"/>
          <w:szCs w:val="24"/>
        </w:rPr>
        <w:t>.</w:t>
      </w:r>
      <w:r w:rsidR="00E62368" w:rsidRPr="00411E66">
        <w:rPr>
          <w:rFonts w:ascii="Arial" w:hAnsi="Arial" w:cs="Arial"/>
          <w:sz w:val="24"/>
          <w:szCs w:val="24"/>
        </w:rPr>
        <w:t xml:space="preserve"> </w:t>
      </w:r>
      <w:r w:rsidR="00987FCC" w:rsidRPr="00411E66">
        <w:rPr>
          <w:rFonts w:ascii="Arial" w:hAnsi="Arial" w:cs="Arial"/>
          <w:sz w:val="24"/>
          <w:szCs w:val="24"/>
        </w:rPr>
        <w:t>Na ocasião</w:t>
      </w:r>
      <w:r w:rsidR="0034015C" w:rsidRPr="0034015C">
        <w:t xml:space="preserve"> </w:t>
      </w:r>
      <w:r w:rsidR="0034015C">
        <w:rPr>
          <w:rFonts w:ascii="Arial" w:hAnsi="Arial" w:cs="Arial"/>
          <w:sz w:val="24"/>
          <w:szCs w:val="24"/>
        </w:rPr>
        <w:t xml:space="preserve">foram apresentados </w:t>
      </w:r>
      <w:r w:rsidR="0034015C" w:rsidRPr="0034015C">
        <w:rPr>
          <w:rFonts w:ascii="Arial" w:hAnsi="Arial" w:cs="Arial"/>
          <w:sz w:val="24"/>
          <w:szCs w:val="24"/>
        </w:rPr>
        <w:t>os critérios para construção dos</w:t>
      </w:r>
      <w:r w:rsidR="0034015C">
        <w:rPr>
          <w:rFonts w:ascii="Arial" w:hAnsi="Arial" w:cs="Arial"/>
          <w:sz w:val="24"/>
          <w:szCs w:val="24"/>
        </w:rPr>
        <w:t xml:space="preserve"> editais da Lei Aldir Blanc</w:t>
      </w:r>
      <w:r w:rsidR="00A3564F">
        <w:rPr>
          <w:rFonts w:ascii="Arial" w:hAnsi="Arial" w:cs="Arial"/>
          <w:sz w:val="24"/>
          <w:szCs w:val="24"/>
        </w:rPr>
        <w:t xml:space="preserve">. </w:t>
      </w:r>
      <w:r w:rsidR="0034015C">
        <w:rPr>
          <w:rFonts w:ascii="Arial" w:hAnsi="Arial" w:cs="Arial"/>
          <w:sz w:val="24"/>
          <w:szCs w:val="24"/>
        </w:rPr>
        <w:t>Teresa fez</w:t>
      </w:r>
      <w:r w:rsidR="0034015C" w:rsidRPr="0034015C">
        <w:rPr>
          <w:rFonts w:ascii="Arial" w:hAnsi="Arial" w:cs="Arial"/>
          <w:sz w:val="24"/>
          <w:szCs w:val="24"/>
        </w:rPr>
        <w:t xml:space="preserve"> uma contextualização sobre a caminhada até a aprovação do plano de ação na Plataforma +Brasil e a assinatura do termo com o Ministério do Turismo, </w:t>
      </w:r>
      <w:r w:rsidR="006B5848">
        <w:rPr>
          <w:rFonts w:ascii="Arial" w:hAnsi="Arial" w:cs="Arial"/>
          <w:sz w:val="24"/>
          <w:szCs w:val="24"/>
        </w:rPr>
        <w:t>com a</w:t>
      </w:r>
      <w:r w:rsidR="0034015C" w:rsidRPr="0034015C">
        <w:rPr>
          <w:rFonts w:ascii="Arial" w:hAnsi="Arial" w:cs="Arial"/>
          <w:sz w:val="24"/>
          <w:szCs w:val="24"/>
        </w:rPr>
        <w:t xml:space="preserve"> possibilidade </w:t>
      </w:r>
      <w:r w:rsidR="006B5848">
        <w:rPr>
          <w:rFonts w:ascii="Arial" w:hAnsi="Arial" w:cs="Arial"/>
          <w:sz w:val="24"/>
          <w:szCs w:val="24"/>
        </w:rPr>
        <w:t>d</w:t>
      </w:r>
      <w:r w:rsidR="0034015C" w:rsidRPr="0034015C">
        <w:rPr>
          <w:rFonts w:ascii="Arial" w:hAnsi="Arial" w:cs="Arial"/>
          <w:sz w:val="24"/>
          <w:szCs w:val="24"/>
        </w:rPr>
        <w:t xml:space="preserve">a chegada do dinheiro, que já se encontra na conta do município. Esclarecendo que só depois do recurso creditado é </w:t>
      </w:r>
      <w:r w:rsidR="0034015C">
        <w:rPr>
          <w:rFonts w:ascii="Arial" w:hAnsi="Arial" w:cs="Arial"/>
          <w:sz w:val="24"/>
          <w:szCs w:val="24"/>
        </w:rPr>
        <w:t xml:space="preserve">que </w:t>
      </w:r>
      <w:r w:rsidR="0034015C" w:rsidRPr="0034015C">
        <w:rPr>
          <w:rFonts w:ascii="Arial" w:hAnsi="Arial" w:cs="Arial"/>
          <w:sz w:val="24"/>
          <w:szCs w:val="24"/>
        </w:rPr>
        <w:t>foi possível iniciar</w:t>
      </w:r>
      <w:r w:rsidR="0034015C">
        <w:rPr>
          <w:rFonts w:ascii="Arial" w:hAnsi="Arial" w:cs="Arial"/>
          <w:sz w:val="24"/>
          <w:szCs w:val="24"/>
        </w:rPr>
        <w:t>,</w:t>
      </w:r>
      <w:r w:rsidR="0034015C" w:rsidRPr="0034015C">
        <w:rPr>
          <w:rFonts w:ascii="Arial" w:hAnsi="Arial" w:cs="Arial"/>
          <w:sz w:val="24"/>
          <w:szCs w:val="24"/>
        </w:rPr>
        <w:t xml:space="preserve"> efetivamente</w:t>
      </w:r>
      <w:r w:rsidR="0034015C">
        <w:rPr>
          <w:rFonts w:ascii="Arial" w:hAnsi="Arial" w:cs="Arial"/>
          <w:sz w:val="24"/>
          <w:szCs w:val="24"/>
        </w:rPr>
        <w:t>,</w:t>
      </w:r>
      <w:r w:rsidR="0034015C" w:rsidRPr="0034015C">
        <w:rPr>
          <w:rFonts w:ascii="Arial" w:hAnsi="Arial" w:cs="Arial"/>
          <w:sz w:val="24"/>
          <w:szCs w:val="24"/>
        </w:rPr>
        <w:t xml:space="preserve"> a construção dos editais</w:t>
      </w:r>
      <w:r w:rsidR="0034015C">
        <w:rPr>
          <w:rFonts w:ascii="Arial" w:hAnsi="Arial" w:cs="Arial"/>
          <w:sz w:val="24"/>
          <w:szCs w:val="24"/>
        </w:rPr>
        <w:t xml:space="preserve"> municipais</w:t>
      </w:r>
      <w:r w:rsidR="0034015C" w:rsidRPr="0034015C">
        <w:rPr>
          <w:rFonts w:ascii="Arial" w:hAnsi="Arial" w:cs="Arial"/>
          <w:sz w:val="24"/>
          <w:szCs w:val="24"/>
        </w:rPr>
        <w:t>. Comunicou</w:t>
      </w:r>
      <w:r w:rsidR="0034015C">
        <w:rPr>
          <w:rFonts w:ascii="Arial" w:hAnsi="Arial" w:cs="Arial"/>
          <w:sz w:val="24"/>
          <w:szCs w:val="24"/>
        </w:rPr>
        <w:t>, ainda,</w:t>
      </w:r>
      <w:r w:rsidR="0034015C" w:rsidRPr="0034015C">
        <w:rPr>
          <w:rFonts w:ascii="Arial" w:hAnsi="Arial" w:cs="Arial"/>
          <w:sz w:val="24"/>
          <w:szCs w:val="24"/>
        </w:rPr>
        <w:t xml:space="preserve"> que as inscrições </w:t>
      </w:r>
      <w:r w:rsidR="0034015C">
        <w:rPr>
          <w:rFonts w:ascii="Arial" w:hAnsi="Arial" w:cs="Arial"/>
          <w:sz w:val="24"/>
          <w:szCs w:val="24"/>
        </w:rPr>
        <w:t xml:space="preserve">para o </w:t>
      </w:r>
      <w:r w:rsidR="0034015C" w:rsidRPr="0034015C">
        <w:rPr>
          <w:rFonts w:ascii="Arial" w:hAnsi="Arial" w:cs="Arial"/>
          <w:sz w:val="24"/>
          <w:szCs w:val="24"/>
        </w:rPr>
        <w:t xml:space="preserve">auxílio emergencial, inciso I, para trabalhadores da Cultura já está disponível pela plataforma do Governo do Estado. E que as inscrições do município </w:t>
      </w:r>
      <w:r w:rsidR="006B5848">
        <w:rPr>
          <w:rFonts w:ascii="Arial" w:hAnsi="Arial" w:cs="Arial"/>
          <w:sz w:val="24"/>
          <w:szCs w:val="24"/>
        </w:rPr>
        <w:t>(</w:t>
      </w:r>
      <w:r w:rsidR="0034015C" w:rsidRPr="0034015C">
        <w:rPr>
          <w:rFonts w:ascii="Arial" w:hAnsi="Arial" w:cs="Arial"/>
          <w:sz w:val="24"/>
          <w:szCs w:val="24"/>
        </w:rPr>
        <w:t>que</w:t>
      </w:r>
      <w:r w:rsidR="00A3564F">
        <w:rPr>
          <w:rFonts w:ascii="Arial" w:hAnsi="Arial" w:cs="Arial"/>
          <w:sz w:val="24"/>
          <w:szCs w:val="24"/>
        </w:rPr>
        <w:t xml:space="preserve"> a</w:t>
      </w:r>
      <w:r w:rsidR="0034015C" w:rsidRPr="0034015C">
        <w:rPr>
          <w:rFonts w:ascii="Arial" w:hAnsi="Arial" w:cs="Arial"/>
          <w:sz w:val="24"/>
          <w:szCs w:val="24"/>
        </w:rPr>
        <w:t xml:space="preserve"> princípio tinha assinado o termo de adesão com o </w:t>
      </w:r>
      <w:r w:rsidR="006B5848">
        <w:rPr>
          <w:rFonts w:ascii="Arial" w:hAnsi="Arial" w:cs="Arial"/>
          <w:sz w:val="24"/>
          <w:szCs w:val="24"/>
        </w:rPr>
        <w:t>G</w:t>
      </w:r>
      <w:r w:rsidR="0034015C" w:rsidRPr="0034015C">
        <w:rPr>
          <w:rFonts w:ascii="Arial" w:hAnsi="Arial" w:cs="Arial"/>
          <w:sz w:val="24"/>
          <w:szCs w:val="24"/>
        </w:rPr>
        <w:t>overno do Estado para uso dos dados</w:t>
      </w:r>
      <w:r w:rsidR="006B5848">
        <w:rPr>
          <w:rFonts w:ascii="Arial" w:hAnsi="Arial" w:cs="Arial"/>
          <w:sz w:val="24"/>
          <w:szCs w:val="24"/>
        </w:rPr>
        <w:t>)</w:t>
      </w:r>
      <w:r w:rsidR="0034015C" w:rsidRPr="0034015C">
        <w:rPr>
          <w:rFonts w:ascii="Arial" w:hAnsi="Arial" w:cs="Arial"/>
          <w:sz w:val="24"/>
          <w:szCs w:val="24"/>
        </w:rPr>
        <w:t xml:space="preserve"> não serão mai</w:t>
      </w:r>
      <w:r w:rsidR="0034015C">
        <w:rPr>
          <w:rFonts w:ascii="Arial" w:hAnsi="Arial" w:cs="Arial"/>
          <w:sz w:val="24"/>
          <w:szCs w:val="24"/>
        </w:rPr>
        <w:t xml:space="preserve">s vinculadas ao </w:t>
      </w:r>
      <w:r w:rsidR="006B5848">
        <w:rPr>
          <w:rFonts w:ascii="Arial" w:hAnsi="Arial" w:cs="Arial"/>
          <w:sz w:val="24"/>
          <w:szCs w:val="24"/>
        </w:rPr>
        <w:t>M</w:t>
      </w:r>
      <w:r w:rsidR="0034015C">
        <w:rPr>
          <w:rFonts w:ascii="Arial" w:hAnsi="Arial" w:cs="Arial"/>
          <w:sz w:val="24"/>
          <w:szCs w:val="24"/>
        </w:rPr>
        <w:t>apa Cultural,</w:t>
      </w:r>
      <w:r w:rsidR="0034015C" w:rsidRPr="0034015C">
        <w:rPr>
          <w:rFonts w:ascii="Arial" w:hAnsi="Arial" w:cs="Arial"/>
          <w:sz w:val="24"/>
          <w:szCs w:val="24"/>
        </w:rPr>
        <w:t xml:space="preserve"> passando a ser total</w:t>
      </w:r>
      <w:r w:rsidR="0034015C">
        <w:rPr>
          <w:rFonts w:ascii="Arial" w:hAnsi="Arial" w:cs="Arial"/>
          <w:sz w:val="24"/>
          <w:szCs w:val="24"/>
        </w:rPr>
        <w:t>mente feito pelo município, pretendendo</w:t>
      </w:r>
      <w:r w:rsidR="0034015C" w:rsidRPr="0034015C">
        <w:rPr>
          <w:rFonts w:ascii="Arial" w:hAnsi="Arial" w:cs="Arial"/>
          <w:sz w:val="24"/>
          <w:szCs w:val="24"/>
        </w:rPr>
        <w:t xml:space="preserve"> </w:t>
      </w:r>
      <w:r w:rsidR="00A3564F">
        <w:rPr>
          <w:rFonts w:ascii="Arial" w:hAnsi="Arial" w:cs="Arial"/>
          <w:sz w:val="24"/>
          <w:szCs w:val="24"/>
        </w:rPr>
        <w:t xml:space="preserve">assim </w:t>
      </w:r>
      <w:r w:rsidR="0034015C" w:rsidRPr="0034015C">
        <w:rPr>
          <w:rFonts w:ascii="Arial" w:hAnsi="Arial" w:cs="Arial"/>
          <w:sz w:val="24"/>
          <w:szCs w:val="24"/>
        </w:rPr>
        <w:t>evitar a demora e a burocracia que esse processo vem apresentando. Teresa falou sobre a necessidade da criação e aplicação de um novo Cadastro Cultural do Município, que está sendo construído</w:t>
      </w:r>
      <w:r w:rsidR="00A3564F">
        <w:rPr>
          <w:rFonts w:ascii="Arial" w:hAnsi="Arial" w:cs="Arial"/>
          <w:sz w:val="24"/>
          <w:szCs w:val="24"/>
        </w:rPr>
        <w:t>.</w:t>
      </w:r>
      <w:r w:rsidR="0034015C" w:rsidRPr="0034015C">
        <w:rPr>
          <w:rFonts w:ascii="Arial" w:hAnsi="Arial" w:cs="Arial"/>
          <w:sz w:val="24"/>
          <w:szCs w:val="24"/>
        </w:rPr>
        <w:t xml:space="preserve"> </w:t>
      </w:r>
      <w:r w:rsidR="00A3564F">
        <w:rPr>
          <w:rFonts w:ascii="Arial" w:hAnsi="Arial" w:cs="Arial"/>
          <w:sz w:val="24"/>
          <w:szCs w:val="24"/>
        </w:rPr>
        <w:t>S</w:t>
      </w:r>
      <w:r w:rsidR="0034015C" w:rsidRPr="0034015C">
        <w:rPr>
          <w:rFonts w:ascii="Arial" w:hAnsi="Arial" w:cs="Arial"/>
          <w:sz w:val="24"/>
          <w:szCs w:val="24"/>
        </w:rPr>
        <w:t>erá via Google form e vai se adequar ao modelo necessário com todas as informações para as inscrições na Lei Aldir Blanc</w:t>
      </w:r>
      <w:r w:rsidR="00A3564F">
        <w:rPr>
          <w:rFonts w:ascii="Arial" w:hAnsi="Arial" w:cs="Arial"/>
          <w:sz w:val="24"/>
          <w:szCs w:val="24"/>
        </w:rPr>
        <w:t>.</w:t>
      </w:r>
      <w:r w:rsidR="0034015C">
        <w:rPr>
          <w:rFonts w:ascii="Arial" w:hAnsi="Arial" w:cs="Arial"/>
          <w:sz w:val="24"/>
          <w:szCs w:val="24"/>
        </w:rPr>
        <w:t xml:space="preserve"> </w:t>
      </w:r>
      <w:r w:rsidR="00A3564F">
        <w:rPr>
          <w:rFonts w:ascii="Arial" w:hAnsi="Arial" w:cs="Arial"/>
          <w:sz w:val="24"/>
          <w:szCs w:val="24"/>
        </w:rPr>
        <w:t>D</w:t>
      </w:r>
      <w:r w:rsidR="0034015C">
        <w:rPr>
          <w:rFonts w:ascii="Arial" w:hAnsi="Arial" w:cs="Arial"/>
          <w:sz w:val="24"/>
          <w:szCs w:val="24"/>
        </w:rPr>
        <w:t>isse</w:t>
      </w:r>
      <w:r w:rsidR="00A3564F">
        <w:rPr>
          <w:rFonts w:ascii="Arial" w:hAnsi="Arial" w:cs="Arial"/>
          <w:sz w:val="24"/>
          <w:szCs w:val="24"/>
        </w:rPr>
        <w:t xml:space="preserve"> ainda </w:t>
      </w:r>
      <w:r w:rsidR="0034015C">
        <w:rPr>
          <w:rFonts w:ascii="Arial" w:hAnsi="Arial" w:cs="Arial"/>
          <w:sz w:val="24"/>
          <w:szCs w:val="24"/>
        </w:rPr>
        <w:t>que</w:t>
      </w:r>
      <w:r w:rsidR="0034015C" w:rsidRPr="0034015C">
        <w:rPr>
          <w:rFonts w:ascii="Arial" w:hAnsi="Arial" w:cs="Arial"/>
          <w:sz w:val="24"/>
          <w:szCs w:val="24"/>
        </w:rPr>
        <w:t xml:space="preserve"> Arcoverde vai abrir, além do edital para Espaços e E</w:t>
      </w:r>
      <w:r w:rsidR="0034015C">
        <w:rPr>
          <w:rFonts w:ascii="Arial" w:hAnsi="Arial" w:cs="Arial"/>
          <w:sz w:val="24"/>
          <w:szCs w:val="24"/>
        </w:rPr>
        <w:t>mpresas Culturais,</w:t>
      </w:r>
      <w:r w:rsidR="0034015C" w:rsidRPr="0034015C">
        <w:rPr>
          <w:rFonts w:ascii="Arial" w:hAnsi="Arial" w:cs="Arial"/>
          <w:sz w:val="24"/>
          <w:szCs w:val="24"/>
        </w:rPr>
        <w:t xml:space="preserve"> mais três editais</w:t>
      </w:r>
      <w:r w:rsidR="0034015C">
        <w:rPr>
          <w:rFonts w:ascii="Arial" w:hAnsi="Arial" w:cs="Arial"/>
          <w:sz w:val="24"/>
          <w:szCs w:val="24"/>
        </w:rPr>
        <w:t xml:space="preserve"> de premiação</w:t>
      </w:r>
      <w:r w:rsidR="0034015C" w:rsidRPr="0034015C">
        <w:rPr>
          <w:rFonts w:ascii="Arial" w:hAnsi="Arial" w:cs="Arial"/>
          <w:sz w:val="24"/>
          <w:szCs w:val="24"/>
        </w:rPr>
        <w:t>: Patrimônio,</w:t>
      </w:r>
      <w:r w:rsidR="0034015C">
        <w:rPr>
          <w:rFonts w:ascii="Arial" w:hAnsi="Arial" w:cs="Arial"/>
          <w:sz w:val="24"/>
          <w:szCs w:val="24"/>
        </w:rPr>
        <w:t xml:space="preserve"> Formação e Fruição. Teresa trouxe</w:t>
      </w:r>
      <w:r w:rsidR="0034015C" w:rsidRPr="0034015C">
        <w:rPr>
          <w:rFonts w:ascii="Arial" w:hAnsi="Arial" w:cs="Arial"/>
          <w:sz w:val="24"/>
          <w:szCs w:val="24"/>
        </w:rPr>
        <w:t xml:space="preserve"> a</w:t>
      </w:r>
      <w:r w:rsidR="0034015C">
        <w:rPr>
          <w:rFonts w:ascii="Arial" w:hAnsi="Arial" w:cs="Arial"/>
          <w:sz w:val="24"/>
          <w:szCs w:val="24"/>
        </w:rPr>
        <w:t xml:space="preserve"> informação de que a equipe da S</w:t>
      </w:r>
      <w:r w:rsidR="0034015C" w:rsidRPr="0034015C">
        <w:rPr>
          <w:rFonts w:ascii="Arial" w:hAnsi="Arial" w:cs="Arial"/>
          <w:sz w:val="24"/>
          <w:szCs w:val="24"/>
        </w:rPr>
        <w:t>ecretaria de Cultura participou de uma conferência com a CNM</w:t>
      </w:r>
      <w:r w:rsidR="00A3564F">
        <w:rPr>
          <w:rFonts w:ascii="Arial" w:hAnsi="Arial" w:cs="Arial"/>
          <w:sz w:val="24"/>
          <w:szCs w:val="24"/>
        </w:rPr>
        <w:t>,</w:t>
      </w:r>
      <w:r w:rsidR="0034015C" w:rsidRPr="0034015C">
        <w:rPr>
          <w:rFonts w:ascii="Arial" w:hAnsi="Arial" w:cs="Arial"/>
          <w:sz w:val="24"/>
          <w:szCs w:val="24"/>
        </w:rPr>
        <w:t xml:space="preserve"> </w:t>
      </w:r>
      <w:r w:rsidR="00A3564F">
        <w:rPr>
          <w:rFonts w:ascii="Arial" w:hAnsi="Arial" w:cs="Arial"/>
          <w:sz w:val="24"/>
          <w:szCs w:val="24"/>
        </w:rPr>
        <w:t>na qual</w:t>
      </w:r>
      <w:r w:rsidR="0034015C" w:rsidRPr="0034015C">
        <w:rPr>
          <w:rFonts w:ascii="Arial" w:hAnsi="Arial" w:cs="Arial"/>
          <w:sz w:val="24"/>
          <w:szCs w:val="24"/>
        </w:rPr>
        <w:t xml:space="preserve"> foi comunicada </w:t>
      </w:r>
      <w:r w:rsidR="00A3564F">
        <w:rPr>
          <w:rFonts w:ascii="Arial" w:hAnsi="Arial" w:cs="Arial"/>
          <w:sz w:val="24"/>
          <w:szCs w:val="24"/>
        </w:rPr>
        <w:t>a</w:t>
      </w:r>
      <w:r w:rsidR="0034015C" w:rsidRPr="0034015C">
        <w:rPr>
          <w:rFonts w:ascii="Arial" w:hAnsi="Arial" w:cs="Arial"/>
          <w:sz w:val="24"/>
          <w:szCs w:val="24"/>
        </w:rPr>
        <w:t xml:space="preserve"> obrigatoriedade dos municípios consultar</w:t>
      </w:r>
      <w:r w:rsidR="00A3564F">
        <w:rPr>
          <w:rFonts w:ascii="Arial" w:hAnsi="Arial" w:cs="Arial"/>
          <w:sz w:val="24"/>
          <w:szCs w:val="24"/>
        </w:rPr>
        <w:t>em</w:t>
      </w:r>
      <w:r w:rsidR="0034015C" w:rsidRPr="0034015C">
        <w:rPr>
          <w:rFonts w:ascii="Arial" w:hAnsi="Arial" w:cs="Arial"/>
          <w:sz w:val="24"/>
          <w:szCs w:val="24"/>
        </w:rPr>
        <w:t xml:space="preserve"> a Dataprev para cada CPF e CNPJ, mas que essa etapa não é eliminatória. Teresa passou a palavra para a Técnica Cultural, Eva</w:t>
      </w:r>
      <w:r w:rsidR="0034015C">
        <w:rPr>
          <w:rFonts w:ascii="Arial" w:hAnsi="Arial" w:cs="Arial"/>
          <w:sz w:val="24"/>
          <w:szCs w:val="24"/>
        </w:rPr>
        <w:t>, que</w:t>
      </w:r>
      <w:r w:rsidR="0034015C" w:rsidRPr="0034015C">
        <w:rPr>
          <w:rFonts w:ascii="Arial" w:hAnsi="Arial" w:cs="Arial"/>
          <w:sz w:val="24"/>
          <w:szCs w:val="24"/>
        </w:rPr>
        <w:t xml:space="preserve"> anu</w:t>
      </w:r>
      <w:r w:rsidR="0034015C">
        <w:rPr>
          <w:rFonts w:ascii="Arial" w:hAnsi="Arial" w:cs="Arial"/>
          <w:sz w:val="24"/>
          <w:szCs w:val="24"/>
        </w:rPr>
        <w:t>n</w:t>
      </w:r>
      <w:r w:rsidR="0034015C" w:rsidRPr="0034015C">
        <w:rPr>
          <w:rFonts w:ascii="Arial" w:hAnsi="Arial" w:cs="Arial"/>
          <w:sz w:val="24"/>
          <w:szCs w:val="24"/>
        </w:rPr>
        <w:t>ciou a publicação do Decreto Municipal que regulamenta a implementação da Lei Aldir Blanc aqui no município</w:t>
      </w:r>
      <w:r w:rsidR="00A3564F">
        <w:rPr>
          <w:rFonts w:ascii="Arial" w:hAnsi="Arial" w:cs="Arial"/>
          <w:sz w:val="24"/>
          <w:szCs w:val="24"/>
        </w:rPr>
        <w:t>.</w:t>
      </w:r>
      <w:r w:rsidR="0034015C" w:rsidRPr="0034015C">
        <w:rPr>
          <w:rFonts w:ascii="Arial" w:hAnsi="Arial" w:cs="Arial"/>
          <w:sz w:val="24"/>
          <w:szCs w:val="24"/>
        </w:rPr>
        <w:t xml:space="preserve"> </w:t>
      </w:r>
      <w:r w:rsidR="00A3564F">
        <w:rPr>
          <w:rFonts w:ascii="Arial" w:hAnsi="Arial" w:cs="Arial"/>
          <w:sz w:val="24"/>
          <w:szCs w:val="24"/>
        </w:rPr>
        <w:t>O</w:t>
      </w:r>
      <w:r w:rsidR="0034015C">
        <w:rPr>
          <w:rFonts w:ascii="Arial" w:hAnsi="Arial" w:cs="Arial"/>
          <w:sz w:val="24"/>
          <w:szCs w:val="24"/>
        </w:rPr>
        <w:t xml:space="preserve"> decreto </w:t>
      </w:r>
      <w:r w:rsidR="0034015C" w:rsidRPr="0034015C">
        <w:rPr>
          <w:rFonts w:ascii="Arial" w:hAnsi="Arial" w:cs="Arial"/>
          <w:sz w:val="24"/>
          <w:szCs w:val="24"/>
        </w:rPr>
        <w:t>foi confeccionado por toda a equipe e redigido por Marcel</w:t>
      </w:r>
      <w:r w:rsidR="006B5848">
        <w:rPr>
          <w:rFonts w:ascii="Arial" w:hAnsi="Arial" w:cs="Arial"/>
          <w:sz w:val="24"/>
          <w:szCs w:val="24"/>
        </w:rPr>
        <w:t>y</w:t>
      </w:r>
      <w:r w:rsidR="00A3564F">
        <w:rPr>
          <w:rFonts w:ascii="Arial" w:hAnsi="Arial" w:cs="Arial"/>
          <w:sz w:val="24"/>
          <w:szCs w:val="24"/>
        </w:rPr>
        <w:t>.</w:t>
      </w:r>
      <w:r w:rsidR="0034015C" w:rsidRPr="0034015C">
        <w:rPr>
          <w:rFonts w:ascii="Arial" w:hAnsi="Arial" w:cs="Arial"/>
          <w:sz w:val="24"/>
          <w:szCs w:val="24"/>
        </w:rPr>
        <w:t xml:space="preserve">  </w:t>
      </w:r>
      <w:r w:rsidR="00A3564F">
        <w:rPr>
          <w:rFonts w:ascii="Arial" w:hAnsi="Arial" w:cs="Arial"/>
          <w:sz w:val="24"/>
          <w:szCs w:val="24"/>
        </w:rPr>
        <w:t>E</w:t>
      </w:r>
      <w:r w:rsidR="0034015C" w:rsidRPr="0034015C">
        <w:rPr>
          <w:rFonts w:ascii="Arial" w:hAnsi="Arial" w:cs="Arial"/>
          <w:sz w:val="24"/>
          <w:szCs w:val="24"/>
        </w:rPr>
        <w:t>m seguida</w:t>
      </w:r>
      <w:r w:rsidR="006B5848">
        <w:rPr>
          <w:rFonts w:ascii="Arial" w:hAnsi="Arial" w:cs="Arial"/>
          <w:sz w:val="24"/>
          <w:szCs w:val="24"/>
        </w:rPr>
        <w:t>,</w:t>
      </w:r>
      <w:r w:rsidR="0034015C" w:rsidRPr="0034015C">
        <w:rPr>
          <w:rFonts w:ascii="Arial" w:hAnsi="Arial" w:cs="Arial"/>
          <w:sz w:val="24"/>
          <w:szCs w:val="24"/>
        </w:rPr>
        <w:t xml:space="preserve"> Eva iniciou a apresentação dos critérios utilizados para a construção dos 4 editais do município para a Lei Aldir Blanc (segue apresentação em anexo)</w:t>
      </w:r>
      <w:r w:rsidR="00A3564F">
        <w:rPr>
          <w:rFonts w:ascii="Arial" w:hAnsi="Arial" w:cs="Arial"/>
          <w:sz w:val="24"/>
          <w:szCs w:val="24"/>
        </w:rPr>
        <w:t>.</w:t>
      </w:r>
      <w:r w:rsidR="0034015C" w:rsidRPr="0034015C">
        <w:rPr>
          <w:rFonts w:ascii="Arial" w:hAnsi="Arial" w:cs="Arial"/>
          <w:sz w:val="24"/>
          <w:szCs w:val="24"/>
        </w:rPr>
        <w:t xml:space="preserve"> </w:t>
      </w:r>
      <w:r w:rsidR="00A3564F">
        <w:rPr>
          <w:rFonts w:ascii="Arial" w:hAnsi="Arial" w:cs="Arial"/>
          <w:sz w:val="24"/>
          <w:szCs w:val="24"/>
        </w:rPr>
        <w:t>D</w:t>
      </w:r>
      <w:r w:rsidR="0034015C" w:rsidRPr="0034015C">
        <w:rPr>
          <w:rFonts w:ascii="Arial" w:hAnsi="Arial" w:cs="Arial"/>
          <w:sz w:val="24"/>
          <w:szCs w:val="24"/>
        </w:rPr>
        <w:t xml:space="preserve">urante a apresentação Teresa fez uma intervenção para apresentar uma mudança sobre a remuneração das equipes que irão compor as comissões avaliativas de </w:t>
      </w:r>
      <w:r w:rsidR="0034015C" w:rsidRPr="0034015C">
        <w:rPr>
          <w:rFonts w:ascii="Arial" w:hAnsi="Arial" w:cs="Arial"/>
          <w:sz w:val="24"/>
          <w:szCs w:val="24"/>
        </w:rPr>
        <w:lastRenderedPageBreak/>
        <w:t>análise e deliberativa dos projetos apresentados para o município</w:t>
      </w:r>
      <w:r w:rsidR="00D40B21">
        <w:rPr>
          <w:rFonts w:ascii="Arial" w:hAnsi="Arial" w:cs="Arial"/>
          <w:sz w:val="24"/>
          <w:szCs w:val="24"/>
        </w:rPr>
        <w:t>.</w:t>
      </w:r>
      <w:r w:rsidR="0034015C" w:rsidRPr="0034015C">
        <w:rPr>
          <w:rFonts w:ascii="Arial" w:hAnsi="Arial" w:cs="Arial"/>
          <w:sz w:val="24"/>
          <w:szCs w:val="24"/>
        </w:rPr>
        <w:t xml:space="preserve"> </w:t>
      </w:r>
      <w:r w:rsidR="00D40B21">
        <w:rPr>
          <w:rFonts w:ascii="Arial" w:hAnsi="Arial" w:cs="Arial"/>
          <w:sz w:val="24"/>
          <w:szCs w:val="24"/>
        </w:rPr>
        <w:t>A</w:t>
      </w:r>
      <w:r w:rsidR="0034015C" w:rsidRPr="0034015C">
        <w:rPr>
          <w:rFonts w:ascii="Arial" w:hAnsi="Arial" w:cs="Arial"/>
          <w:sz w:val="24"/>
          <w:szCs w:val="24"/>
        </w:rPr>
        <w:t xml:space="preserve"> novidade é que cada uma das 4 pessoas passa</w:t>
      </w:r>
      <w:r w:rsidR="00D40B21">
        <w:rPr>
          <w:rFonts w:ascii="Arial" w:hAnsi="Arial" w:cs="Arial"/>
          <w:sz w:val="24"/>
          <w:szCs w:val="24"/>
        </w:rPr>
        <w:t>rá</w:t>
      </w:r>
      <w:r w:rsidR="0034015C" w:rsidRPr="0034015C">
        <w:rPr>
          <w:rFonts w:ascii="Arial" w:hAnsi="Arial" w:cs="Arial"/>
          <w:sz w:val="24"/>
          <w:szCs w:val="24"/>
        </w:rPr>
        <w:t xml:space="preserve"> a receber o valor de R$ 1.500,00</w:t>
      </w:r>
      <w:r w:rsidR="00D40B21">
        <w:rPr>
          <w:rFonts w:ascii="Arial" w:hAnsi="Arial" w:cs="Arial"/>
          <w:sz w:val="24"/>
          <w:szCs w:val="24"/>
        </w:rPr>
        <w:t xml:space="preserve"> (hum mil e quinhentos reais)</w:t>
      </w:r>
      <w:r w:rsidR="0034015C" w:rsidRPr="0034015C">
        <w:rPr>
          <w:rFonts w:ascii="Arial" w:hAnsi="Arial" w:cs="Arial"/>
          <w:sz w:val="24"/>
          <w:szCs w:val="24"/>
        </w:rPr>
        <w:t>, dinheiro que será garantido através da gestão municipal</w:t>
      </w:r>
      <w:r w:rsidR="00D40B21">
        <w:rPr>
          <w:rFonts w:ascii="Arial" w:hAnsi="Arial" w:cs="Arial"/>
          <w:sz w:val="24"/>
          <w:szCs w:val="24"/>
        </w:rPr>
        <w:t>.</w:t>
      </w:r>
      <w:r w:rsidR="0034015C" w:rsidRPr="0034015C">
        <w:rPr>
          <w:rFonts w:ascii="Arial" w:hAnsi="Arial" w:cs="Arial"/>
          <w:sz w:val="24"/>
          <w:szCs w:val="24"/>
        </w:rPr>
        <w:t xml:space="preserve"> </w:t>
      </w:r>
      <w:r w:rsidR="00D40B21">
        <w:rPr>
          <w:rFonts w:ascii="Arial" w:hAnsi="Arial" w:cs="Arial"/>
          <w:sz w:val="24"/>
          <w:szCs w:val="24"/>
        </w:rPr>
        <w:t>D</w:t>
      </w:r>
      <w:r w:rsidR="0034015C" w:rsidRPr="0034015C">
        <w:rPr>
          <w:rFonts w:ascii="Arial" w:hAnsi="Arial" w:cs="Arial"/>
          <w:sz w:val="24"/>
          <w:szCs w:val="24"/>
        </w:rPr>
        <w:t>iante dessa nova notícia reabriu</w:t>
      </w:r>
      <w:r w:rsidR="00D40B21">
        <w:rPr>
          <w:rFonts w:ascii="Arial" w:hAnsi="Arial" w:cs="Arial"/>
          <w:sz w:val="24"/>
          <w:szCs w:val="24"/>
        </w:rPr>
        <w:t>-se</w:t>
      </w:r>
      <w:r w:rsidR="0034015C" w:rsidRPr="0034015C">
        <w:rPr>
          <w:rFonts w:ascii="Arial" w:hAnsi="Arial" w:cs="Arial"/>
          <w:sz w:val="24"/>
          <w:szCs w:val="24"/>
        </w:rPr>
        <w:t xml:space="preserve"> a votação </w:t>
      </w:r>
      <w:r w:rsidR="0034015C">
        <w:rPr>
          <w:rFonts w:ascii="Arial" w:hAnsi="Arial" w:cs="Arial"/>
          <w:sz w:val="24"/>
          <w:szCs w:val="24"/>
        </w:rPr>
        <w:t xml:space="preserve">para eleger as pessoas que </w:t>
      </w:r>
      <w:r w:rsidR="006B5848">
        <w:rPr>
          <w:rFonts w:ascii="Arial" w:hAnsi="Arial" w:cs="Arial"/>
          <w:sz w:val="24"/>
          <w:szCs w:val="24"/>
        </w:rPr>
        <w:t>irão</w:t>
      </w:r>
      <w:r w:rsidR="0034015C" w:rsidRPr="0034015C">
        <w:rPr>
          <w:rFonts w:ascii="Arial" w:hAnsi="Arial" w:cs="Arial"/>
          <w:sz w:val="24"/>
          <w:szCs w:val="24"/>
        </w:rPr>
        <w:t xml:space="preserve"> compor essas comissões, e mais uma vez foram apresentadas as atribuições das comissões</w:t>
      </w:r>
      <w:r w:rsidR="005801ED">
        <w:rPr>
          <w:rFonts w:ascii="Arial" w:hAnsi="Arial" w:cs="Arial"/>
          <w:sz w:val="24"/>
          <w:szCs w:val="24"/>
        </w:rPr>
        <w:t>. A</w:t>
      </w:r>
      <w:r w:rsidR="0034015C" w:rsidRPr="0034015C">
        <w:rPr>
          <w:rFonts w:ascii="Arial" w:hAnsi="Arial" w:cs="Arial"/>
          <w:sz w:val="24"/>
          <w:szCs w:val="24"/>
        </w:rPr>
        <w:t>o término Teresa colocou para votação a validação das pessoas já eleitas para compor as Comissões</w:t>
      </w:r>
      <w:r w:rsidR="005801ED">
        <w:rPr>
          <w:rFonts w:ascii="Arial" w:hAnsi="Arial" w:cs="Arial"/>
          <w:sz w:val="24"/>
          <w:szCs w:val="24"/>
        </w:rPr>
        <w:t xml:space="preserve">, abrindo também para </w:t>
      </w:r>
      <w:r w:rsidR="0034015C" w:rsidRPr="0034015C">
        <w:rPr>
          <w:rFonts w:ascii="Arial" w:hAnsi="Arial" w:cs="Arial"/>
          <w:sz w:val="24"/>
          <w:szCs w:val="24"/>
        </w:rPr>
        <w:t xml:space="preserve">que mais alguém se apresente. O Conselheiro Lula Moreira solicitou que a apresentação em slides fosse disponibilizada e a equipe da Secretaria sinalizou que era </w:t>
      </w:r>
      <w:r w:rsidR="006B5848" w:rsidRPr="0034015C">
        <w:rPr>
          <w:rFonts w:ascii="Arial" w:hAnsi="Arial" w:cs="Arial"/>
          <w:sz w:val="24"/>
          <w:szCs w:val="24"/>
        </w:rPr>
        <w:t>possível</w:t>
      </w:r>
      <w:r w:rsidR="0034015C" w:rsidRPr="0034015C">
        <w:rPr>
          <w:rFonts w:ascii="Arial" w:hAnsi="Arial" w:cs="Arial"/>
          <w:sz w:val="24"/>
          <w:szCs w:val="24"/>
        </w:rPr>
        <w:t xml:space="preserve"> sim. Teresa apresentou a previsão de lançamento dos editais municipais para</w:t>
      </w:r>
      <w:r w:rsidR="007D373F">
        <w:rPr>
          <w:rFonts w:ascii="Arial" w:hAnsi="Arial" w:cs="Arial"/>
          <w:sz w:val="24"/>
          <w:szCs w:val="24"/>
        </w:rPr>
        <w:t xml:space="preserve"> a</w:t>
      </w:r>
      <w:r w:rsidR="000F6EFB">
        <w:rPr>
          <w:rFonts w:ascii="Arial" w:hAnsi="Arial" w:cs="Arial"/>
          <w:sz w:val="24"/>
          <w:szCs w:val="24"/>
        </w:rPr>
        <w:t xml:space="preserve"> sexta-feira</w:t>
      </w:r>
      <w:r w:rsidR="007D373F">
        <w:rPr>
          <w:rFonts w:ascii="Arial" w:hAnsi="Arial" w:cs="Arial"/>
          <w:sz w:val="24"/>
          <w:szCs w:val="24"/>
        </w:rPr>
        <w:t xml:space="preserve"> </w:t>
      </w:r>
      <w:r w:rsidR="007D373F" w:rsidRPr="0034015C">
        <w:rPr>
          <w:rFonts w:ascii="Arial" w:hAnsi="Arial" w:cs="Arial"/>
          <w:sz w:val="24"/>
          <w:szCs w:val="24"/>
        </w:rPr>
        <w:t>pró</w:t>
      </w:r>
      <w:r w:rsidR="007D373F">
        <w:rPr>
          <w:rFonts w:ascii="Arial" w:hAnsi="Arial" w:cs="Arial"/>
          <w:sz w:val="24"/>
          <w:szCs w:val="24"/>
        </w:rPr>
        <w:t>xima</w:t>
      </w:r>
      <w:r w:rsidR="000F6EFB">
        <w:rPr>
          <w:rFonts w:ascii="Arial" w:hAnsi="Arial" w:cs="Arial"/>
          <w:sz w:val="24"/>
          <w:szCs w:val="24"/>
        </w:rPr>
        <w:t>, alegando que</w:t>
      </w:r>
      <w:r w:rsidR="0034015C" w:rsidRPr="0034015C">
        <w:rPr>
          <w:rFonts w:ascii="Arial" w:hAnsi="Arial" w:cs="Arial"/>
          <w:sz w:val="24"/>
          <w:szCs w:val="24"/>
        </w:rPr>
        <w:t xml:space="preserve"> estão em fase de testes para </w:t>
      </w:r>
      <w:r w:rsidR="000F6EFB">
        <w:rPr>
          <w:rFonts w:ascii="Arial" w:hAnsi="Arial" w:cs="Arial"/>
          <w:sz w:val="24"/>
          <w:szCs w:val="24"/>
        </w:rPr>
        <w:t xml:space="preserve">eliminar </w:t>
      </w:r>
      <w:r w:rsidR="0034015C" w:rsidRPr="0034015C">
        <w:rPr>
          <w:rFonts w:ascii="Arial" w:hAnsi="Arial" w:cs="Arial"/>
          <w:sz w:val="24"/>
          <w:szCs w:val="24"/>
        </w:rPr>
        <w:t>quaisquer problemas.</w:t>
      </w:r>
      <w:r w:rsidR="000F6EFB">
        <w:rPr>
          <w:rFonts w:ascii="Arial" w:hAnsi="Arial" w:cs="Arial"/>
          <w:sz w:val="24"/>
          <w:szCs w:val="24"/>
        </w:rPr>
        <w:t xml:space="preserve"> O conselheiro</w:t>
      </w:r>
      <w:r w:rsidR="007D373F">
        <w:rPr>
          <w:rFonts w:ascii="Arial" w:hAnsi="Arial" w:cs="Arial"/>
          <w:sz w:val="24"/>
          <w:szCs w:val="24"/>
        </w:rPr>
        <w:t xml:space="preserve"> </w:t>
      </w:r>
      <w:r w:rsidR="0034015C" w:rsidRPr="0034015C">
        <w:rPr>
          <w:rFonts w:ascii="Arial" w:hAnsi="Arial" w:cs="Arial"/>
          <w:sz w:val="24"/>
          <w:szCs w:val="24"/>
        </w:rPr>
        <w:t>Wilton Freire solicitou a fala e comunicou que por questões pessoais</w:t>
      </w:r>
      <w:r w:rsidR="000F6EFB">
        <w:rPr>
          <w:rFonts w:ascii="Arial" w:hAnsi="Arial" w:cs="Arial"/>
          <w:sz w:val="24"/>
          <w:szCs w:val="24"/>
        </w:rPr>
        <w:t xml:space="preserve"> e por não est</w:t>
      </w:r>
      <w:r w:rsidR="006B5848">
        <w:rPr>
          <w:rFonts w:ascii="Arial" w:hAnsi="Arial" w:cs="Arial"/>
          <w:sz w:val="24"/>
          <w:szCs w:val="24"/>
        </w:rPr>
        <w:t>ar</w:t>
      </w:r>
      <w:r w:rsidR="000F6EFB">
        <w:rPr>
          <w:rFonts w:ascii="Arial" w:hAnsi="Arial" w:cs="Arial"/>
          <w:sz w:val="24"/>
          <w:szCs w:val="24"/>
        </w:rPr>
        <w:t xml:space="preserve"> confortável n</w:t>
      </w:r>
      <w:r w:rsidR="0034015C" w:rsidRPr="0034015C">
        <w:rPr>
          <w:rFonts w:ascii="Arial" w:hAnsi="Arial" w:cs="Arial"/>
          <w:sz w:val="24"/>
          <w:szCs w:val="24"/>
        </w:rPr>
        <w:t>a posição</w:t>
      </w:r>
      <w:r w:rsidR="000F6EFB">
        <w:rPr>
          <w:rFonts w:ascii="Arial" w:hAnsi="Arial" w:cs="Arial"/>
          <w:sz w:val="24"/>
          <w:szCs w:val="24"/>
        </w:rPr>
        <w:t>,</w:t>
      </w:r>
      <w:r w:rsidR="0034015C" w:rsidRPr="0034015C">
        <w:rPr>
          <w:rFonts w:ascii="Arial" w:hAnsi="Arial" w:cs="Arial"/>
          <w:sz w:val="24"/>
          <w:szCs w:val="24"/>
        </w:rPr>
        <w:t xml:space="preserve"> se desliga da comissão e deixa a vaga que ocupa livre. Em seguida Teresa abre para novas candidaturas e depois de várias indicações, a Conselheira</w:t>
      </w:r>
      <w:r w:rsidR="007D373F">
        <w:rPr>
          <w:rFonts w:ascii="Arial" w:hAnsi="Arial" w:cs="Arial"/>
          <w:sz w:val="24"/>
          <w:szCs w:val="24"/>
        </w:rPr>
        <w:t xml:space="preserve"> Sandra Lira,</w:t>
      </w:r>
      <w:r w:rsidR="0034015C" w:rsidRPr="0034015C">
        <w:rPr>
          <w:rFonts w:ascii="Arial" w:hAnsi="Arial" w:cs="Arial"/>
          <w:sz w:val="24"/>
          <w:szCs w:val="24"/>
        </w:rPr>
        <w:t xml:space="preserve"> de Artesanato e Moda, aceitou e foi aprovada por todos os presentes. </w:t>
      </w:r>
      <w:r w:rsidR="000F6EFB">
        <w:rPr>
          <w:rFonts w:ascii="Arial" w:hAnsi="Arial" w:cs="Arial"/>
          <w:sz w:val="24"/>
          <w:szCs w:val="24"/>
        </w:rPr>
        <w:t>Agora as Comissões</w:t>
      </w:r>
      <w:r w:rsidR="00850A40">
        <w:rPr>
          <w:rFonts w:ascii="Arial" w:hAnsi="Arial" w:cs="Arial"/>
          <w:sz w:val="24"/>
          <w:szCs w:val="24"/>
        </w:rPr>
        <w:t xml:space="preserve"> de</w:t>
      </w:r>
      <w:r w:rsidR="000F6EFB">
        <w:rPr>
          <w:rFonts w:ascii="Arial" w:hAnsi="Arial" w:cs="Arial"/>
          <w:sz w:val="24"/>
          <w:szCs w:val="24"/>
        </w:rPr>
        <w:t xml:space="preserve"> </w:t>
      </w:r>
      <w:r w:rsidR="000F6EFB" w:rsidRPr="000F6EFB">
        <w:rPr>
          <w:rFonts w:ascii="Arial" w:hAnsi="Arial" w:cs="Arial"/>
          <w:sz w:val="24"/>
          <w:szCs w:val="24"/>
        </w:rPr>
        <w:t>Avaliação</w:t>
      </w:r>
      <w:r w:rsidR="000F6EFB">
        <w:rPr>
          <w:rFonts w:ascii="Arial" w:hAnsi="Arial" w:cs="Arial"/>
          <w:sz w:val="24"/>
          <w:szCs w:val="24"/>
        </w:rPr>
        <w:t xml:space="preserve"> serão </w:t>
      </w:r>
      <w:r w:rsidR="00850A40">
        <w:rPr>
          <w:rFonts w:ascii="Arial" w:hAnsi="Arial" w:cs="Arial"/>
          <w:sz w:val="24"/>
          <w:szCs w:val="24"/>
        </w:rPr>
        <w:t xml:space="preserve">assim </w:t>
      </w:r>
      <w:r w:rsidR="000F6EFB">
        <w:rPr>
          <w:rFonts w:ascii="Arial" w:hAnsi="Arial" w:cs="Arial"/>
          <w:sz w:val="24"/>
          <w:szCs w:val="24"/>
        </w:rPr>
        <w:t>compostas: Comissão de An</w:t>
      </w:r>
      <w:r w:rsidR="00850A40">
        <w:rPr>
          <w:rFonts w:ascii="Arial" w:hAnsi="Arial" w:cs="Arial"/>
          <w:sz w:val="24"/>
          <w:szCs w:val="24"/>
        </w:rPr>
        <w:t>á</w:t>
      </w:r>
      <w:r w:rsidR="000F6EFB">
        <w:rPr>
          <w:rFonts w:ascii="Arial" w:hAnsi="Arial" w:cs="Arial"/>
          <w:sz w:val="24"/>
          <w:szCs w:val="24"/>
        </w:rPr>
        <w:t>lise</w:t>
      </w:r>
      <w:r w:rsidR="00850A40">
        <w:rPr>
          <w:rFonts w:ascii="Arial" w:hAnsi="Arial" w:cs="Arial"/>
          <w:sz w:val="24"/>
          <w:szCs w:val="24"/>
        </w:rPr>
        <w:t>,</w:t>
      </w:r>
      <w:r w:rsidR="000F6EFB" w:rsidRPr="000F6EFB">
        <w:rPr>
          <w:rFonts w:ascii="Arial" w:hAnsi="Arial" w:cs="Arial"/>
          <w:sz w:val="24"/>
          <w:szCs w:val="24"/>
        </w:rPr>
        <w:t xml:space="preserve"> a(o)s conselheira(o)s Juliana Aguiar (Livro, Leitura e Literatura e Secretária do CMPC) e Djaelton Quirino (Artes Cênicas e Vice-presidente do CMPC). E para a Comissão Delibe</w:t>
      </w:r>
      <w:r w:rsidR="000F6EFB">
        <w:rPr>
          <w:rFonts w:ascii="Arial" w:hAnsi="Arial" w:cs="Arial"/>
          <w:sz w:val="24"/>
          <w:szCs w:val="24"/>
        </w:rPr>
        <w:t>rativa</w:t>
      </w:r>
      <w:r w:rsidR="00850A40">
        <w:rPr>
          <w:rFonts w:ascii="Arial" w:hAnsi="Arial" w:cs="Arial"/>
          <w:sz w:val="24"/>
          <w:szCs w:val="24"/>
        </w:rPr>
        <w:t>,</w:t>
      </w:r>
      <w:r w:rsidR="000F6EFB">
        <w:rPr>
          <w:rFonts w:ascii="Arial" w:hAnsi="Arial" w:cs="Arial"/>
          <w:sz w:val="24"/>
          <w:szCs w:val="24"/>
        </w:rPr>
        <w:t xml:space="preserve"> a(o)s conselheiros Sandra Lira (Artesanato e Moda</w:t>
      </w:r>
      <w:r w:rsidR="000F6EFB" w:rsidRPr="000F6EFB">
        <w:rPr>
          <w:rFonts w:ascii="Arial" w:hAnsi="Arial" w:cs="Arial"/>
          <w:sz w:val="24"/>
          <w:szCs w:val="24"/>
        </w:rPr>
        <w:t xml:space="preserve">) e Claudiney Mendes (Patrimônio Memória e Pontos de Cultura). A presidente abriu para votação no Conselho e na ocasião toda(os) foram eleita(o)s por unanimidade. </w:t>
      </w:r>
      <w:r w:rsidR="0034015C" w:rsidRPr="0034015C">
        <w:rPr>
          <w:rFonts w:ascii="Arial" w:hAnsi="Arial" w:cs="Arial"/>
          <w:sz w:val="24"/>
          <w:szCs w:val="24"/>
        </w:rPr>
        <w:t>O Conselheiro Lula Moreira solicitou esclarecimento sobre a contrapartida dos espaços culturais e Eva esclareceu dizendo que os Espaços Culturais já precisam apresentar as propostas de contra partida na inscrição da proposta, ficando a critério de quem se inscreve.</w:t>
      </w:r>
      <w:r w:rsidR="000F6EFB" w:rsidRPr="000F6EFB">
        <w:rPr>
          <w:rFonts w:ascii="Arial" w:hAnsi="Arial" w:cs="Arial"/>
          <w:sz w:val="24"/>
          <w:szCs w:val="24"/>
        </w:rPr>
        <w:t xml:space="preserve"> E nada mais havendo a tratar</w:t>
      </w:r>
      <w:r w:rsidR="00D61609">
        <w:rPr>
          <w:rFonts w:ascii="Arial" w:hAnsi="Arial" w:cs="Arial"/>
          <w:sz w:val="24"/>
          <w:szCs w:val="24"/>
        </w:rPr>
        <w:t>,</w:t>
      </w:r>
      <w:r w:rsidR="000F6EFB" w:rsidRPr="000F6EFB">
        <w:rPr>
          <w:rFonts w:ascii="Arial" w:hAnsi="Arial" w:cs="Arial"/>
          <w:sz w:val="24"/>
          <w:szCs w:val="24"/>
        </w:rPr>
        <w:t xml:space="preserve"> eu, Juliana Aguiar, secretária do Conselho, lavro a presente ata que será apreciada pelos presentes à reunião e, depois, havendo concordância de toda(o)s, deverá ser aprovada pelos conselheira(o)s participantes da referida.</w:t>
      </w:r>
    </w:p>
    <w:p w14:paraId="085C6C13" w14:textId="77777777" w:rsidR="00A719D5" w:rsidRPr="00411E66" w:rsidRDefault="00A719D5" w:rsidP="00A71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AADA96" w14:textId="77777777" w:rsidR="00A719D5" w:rsidRPr="00411E66" w:rsidRDefault="000F6EFB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Arcoverde/PE, 22 de setembro</w:t>
      </w:r>
      <w:r w:rsidR="00A719D5" w:rsidRPr="00411E66">
        <w:rPr>
          <w:rFonts w:ascii="Arial" w:hAnsi="Arial" w:cs="Arial"/>
          <w:b/>
          <w:sz w:val="24"/>
          <w:szCs w:val="24"/>
        </w:rPr>
        <w:t xml:space="preserve"> de 2020</w:t>
      </w:r>
    </w:p>
    <w:p w14:paraId="2190837C" w14:textId="77777777" w:rsidR="00A719D5" w:rsidRPr="00411E66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lastRenderedPageBreak/>
        <w:t>Juliana Aguiar</w:t>
      </w:r>
    </w:p>
    <w:p w14:paraId="40110177" w14:textId="77777777" w:rsidR="00A126BA" w:rsidRPr="00411E66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t>Secretária do CMPC e Conselheira do segmento de Livro, Leitura e Literatura.</w:t>
      </w:r>
    </w:p>
    <w:sectPr w:rsidR="00A126BA" w:rsidRPr="00411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36"/>
    <w:rsid w:val="000224CD"/>
    <w:rsid w:val="000270C9"/>
    <w:rsid w:val="000473CD"/>
    <w:rsid w:val="0009543D"/>
    <w:rsid w:val="000F6EFB"/>
    <w:rsid w:val="001002C9"/>
    <w:rsid w:val="00110290"/>
    <w:rsid w:val="001C45BE"/>
    <w:rsid w:val="001D6660"/>
    <w:rsid w:val="001E2ACF"/>
    <w:rsid w:val="001E7761"/>
    <w:rsid w:val="00221FA6"/>
    <w:rsid w:val="00253A68"/>
    <w:rsid w:val="002C04B0"/>
    <w:rsid w:val="002C7D26"/>
    <w:rsid w:val="002F2B60"/>
    <w:rsid w:val="0034015C"/>
    <w:rsid w:val="0035776F"/>
    <w:rsid w:val="003606AF"/>
    <w:rsid w:val="00373F10"/>
    <w:rsid w:val="00394625"/>
    <w:rsid w:val="00411E66"/>
    <w:rsid w:val="004A34AE"/>
    <w:rsid w:val="004F5418"/>
    <w:rsid w:val="005801ED"/>
    <w:rsid w:val="005A4B8F"/>
    <w:rsid w:val="005A7BB2"/>
    <w:rsid w:val="006117C3"/>
    <w:rsid w:val="00614D48"/>
    <w:rsid w:val="00632FFD"/>
    <w:rsid w:val="00641024"/>
    <w:rsid w:val="006947A1"/>
    <w:rsid w:val="006B5848"/>
    <w:rsid w:val="006C13B9"/>
    <w:rsid w:val="006D4AD2"/>
    <w:rsid w:val="0070123C"/>
    <w:rsid w:val="00707475"/>
    <w:rsid w:val="00731062"/>
    <w:rsid w:val="007341C7"/>
    <w:rsid w:val="0079226C"/>
    <w:rsid w:val="00797414"/>
    <w:rsid w:val="007D0027"/>
    <w:rsid w:val="007D373F"/>
    <w:rsid w:val="007E4E69"/>
    <w:rsid w:val="00850A40"/>
    <w:rsid w:val="00852749"/>
    <w:rsid w:val="0094088B"/>
    <w:rsid w:val="00987FCC"/>
    <w:rsid w:val="009C337D"/>
    <w:rsid w:val="00A1250E"/>
    <w:rsid w:val="00A126BA"/>
    <w:rsid w:val="00A23EAA"/>
    <w:rsid w:val="00A3564F"/>
    <w:rsid w:val="00A4083B"/>
    <w:rsid w:val="00A418FF"/>
    <w:rsid w:val="00A719D5"/>
    <w:rsid w:val="00B178E6"/>
    <w:rsid w:val="00B32BBA"/>
    <w:rsid w:val="00BF3894"/>
    <w:rsid w:val="00C6616C"/>
    <w:rsid w:val="00C71DE6"/>
    <w:rsid w:val="00CA4BBF"/>
    <w:rsid w:val="00CB7306"/>
    <w:rsid w:val="00CF17F6"/>
    <w:rsid w:val="00D15AE7"/>
    <w:rsid w:val="00D33939"/>
    <w:rsid w:val="00D40B21"/>
    <w:rsid w:val="00D61609"/>
    <w:rsid w:val="00DE1CB1"/>
    <w:rsid w:val="00E02B36"/>
    <w:rsid w:val="00E10DF1"/>
    <w:rsid w:val="00E62368"/>
    <w:rsid w:val="00E773E2"/>
    <w:rsid w:val="00EA2E98"/>
    <w:rsid w:val="00EB6327"/>
    <w:rsid w:val="00EB760D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5B8F"/>
  <w15:docId w15:val="{22B75FD0-4EA7-4C10-845D-6CDBD434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9D60-C789-4A6C-884C-818B009CE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1134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</dc:creator>
  <cp:lastModifiedBy>Robson</cp:lastModifiedBy>
  <cp:revision>3</cp:revision>
  <dcterms:created xsi:type="dcterms:W3CDTF">2021-01-13T21:03:00Z</dcterms:created>
  <dcterms:modified xsi:type="dcterms:W3CDTF">2021-01-15T14:52:00Z</dcterms:modified>
</cp:coreProperties>
</file>